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1A" w:rsidRPr="00E810F9" w:rsidRDefault="00E810F9" w:rsidP="00E810F9">
      <w:pPr>
        <w:jc w:val="center"/>
        <w:rPr>
          <w:rFonts w:ascii="Bell MT" w:hAnsi="Bell MT"/>
          <w:sz w:val="94"/>
          <w:szCs w:val="94"/>
        </w:rPr>
      </w:pPr>
      <w:r w:rsidRPr="00E810F9">
        <w:rPr>
          <w:rFonts w:ascii="Bell MT" w:hAnsi="Bell MT"/>
          <w:sz w:val="94"/>
          <w:szCs w:val="94"/>
        </w:rPr>
        <w:t>Computer Science 20S Course Outline</w:t>
      </w:r>
    </w:p>
    <w:p w:rsidR="00E810F9" w:rsidRDefault="00E810F9"/>
    <w:p w:rsidR="00E810F9" w:rsidRDefault="00E810F9">
      <w:r>
        <w:t>Date:</w:t>
      </w:r>
      <w:r>
        <w:tab/>
      </w:r>
      <w:r>
        <w:tab/>
      </w:r>
      <w:r w:rsidR="000C33E0">
        <w:t>September 2020 – January 2021</w:t>
      </w:r>
    </w:p>
    <w:p w:rsidR="002A0314" w:rsidRDefault="002A0314">
      <w:r>
        <w:t>Teacher:</w:t>
      </w:r>
      <w:r>
        <w:tab/>
      </w:r>
      <w:r w:rsidR="002F45F2">
        <w:t>Mrs. K.</w:t>
      </w:r>
      <w:r w:rsidR="000C33E0">
        <w:t xml:space="preserve"> Latimer</w:t>
      </w:r>
    </w:p>
    <w:p w:rsidR="002A0314" w:rsidRDefault="002A0314">
      <w:pPr>
        <w:rPr>
          <w:rStyle w:val="Hyperlink"/>
        </w:rPr>
      </w:pPr>
      <w:r>
        <w:t>Email:</w:t>
      </w:r>
      <w:r>
        <w:tab/>
      </w:r>
      <w:r>
        <w:tab/>
      </w:r>
      <w:hyperlink r:id="rId7" w:history="1">
        <w:r w:rsidR="000C33E0" w:rsidRPr="00C40566">
          <w:rPr>
            <w:rStyle w:val="Hyperlink"/>
          </w:rPr>
          <w:t>klatimer@sbdhs.net</w:t>
        </w:r>
      </w:hyperlink>
    </w:p>
    <w:p w:rsidR="000C33E0" w:rsidRDefault="000C33E0">
      <w:r>
        <w:t>Website:</w:t>
      </w:r>
      <w:r>
        <w:tab/>
      </w:r>
      <w:hyperlink r:id="rId8" w:history="1">
        <w:r w:rsidRPr="00C40566">
          <w:rPr>
            <w:rStyle w:val="Hyperlink"/>
          </w:rPr>
          <w:t>www.mrsklatimer.weebly.com</w:t>
        </w:r>
      </w:hyperlink>
      <w:r>
        <w:tab/>
      </w:r>
    </w:p>
    <w:p w:rsidR="002A0314" w:rsidRDefault="002A0314"/>
    <w:p w:rsidR="002A0314" w:rsidRPr="00C57D94" w:rsidRDefault="002A0314">
      <w:pPr>
        <w:rPr>
          <w:b/>
        </w:rPr>
      </w:pPr>
      <w:r w:rsidRPr="00C57D94">
        <w:rPr>
          <w:b/>
        </w:rPr>
        <w:t>Resources:</w:t>
      </w:r>
    </w:p>
    <w:p w:rsidR="007D2241" w:rsidRDefault="007D2241" w:rsidP="007D2241">
      <w:pPr>
        <w:pStyle w:val="ListParagraph"/>
        <w:numPr>
          <w:ilvl w:val="0"/>
          <w:numId w:val="1"/>
        </w:numPr>
      </w:pPr>
      <w:r>
        <w:t xml:space="preserve">Course material for in-class and remote learning can be found on Mrs. Latimer’s class </w:t>
      </w:r>
      <w:proofErr w:type="spellStart"/>
      <w:r>
        <w:t>weebly</w:t>
      </w:r>
      <w:proofErr w:type="spellEnd"/>
      <w:r>
        <w:t xml:space="preserve"> page </w:t>
      </w:r>
      <w:bookmarkStart w:id="0" w:name="_GoBack"/>
      <w:bookmarkEnd w:id="0"/>
    </w:p>
    <w:p w:rsidR="002A0314" w:rsidRDefault="002A0314" w:rsidP="002A0314">
      <w:pPr>
        <w:pStyle w:val="ListParagraph"/>
        <w:numPr>
          <w:ilvl w:val="0"/>
          <w:numId w:val="1"/>
        </w:numPr>
      </w:pPr>
      <w:r>
        <w:t>Processing programming language:</w:t>
      </w:r>
      <w:r w:rsidR="00593FAF">
        <w:t xml:space="preserve"> </w:t>
      </w:r>
      <w:r>
        <w:t xml:space="preserve"> </w:t>
      </w:r>
      <w:hyperlink r:id="rId9" w:history="1">
        <w:r w:rsidRPr="00593FAF">
          <w:rPr>
            <w:rStyle w:val="Hyperlink"/>
          </w:rPr>
          <w:t>tutorial package</w:t>
        </w:r>
      </w:hyperlink>
    </w:p>
    <w:p w:rsidR="002A0314" w:rsidRDefault="002A0314" w:rsidP="002A0314">
      <w:pPr>
        <w:pStyle w:val="ListParagraph"/>
        <w:numPr>
          <w:ilvl w:val="0"/>
          <w:numId w:val="1"/>
        </w:numPr>
      </w:pPr>
      <w:r>
        <w:t>Pro</w:t>
      </w:r>
      <w:r w:rsidR="007D2241">
        <w:t>cessing programm</w:t>
      </w:r>
      <w:r>
        <w:t xml:space="preserve">ing language: </w:t>
      </w:r>
      <w:r w:rsidR="00593FAF">
        <w:t xml:space="preserve"> </w:t>
      </w:r>
      <w:hyperlink r:id="rId10" w:history="1">
        <w:r w:rsidRPr="00593FAF">
          <w:rPr>
            <w:rStyle w:val="Hyperlink"/>
          </w:rPr>
          <w:t>example package</w:t>
        </w:r>
      </w:hyperlink>
    </w:p>
    <w:p w:rsidR="002A0314" w:rsidRDefault="002A0314" w:rsidP="002A0314">
      <w:pPr>
        <w:pStyle w:val="ListParagraph"/>
        <w:numPr>
          <w:ilvl w:val="0"/>
          <w:numId w:val="1"/>
        </w:numPr>
      </w:pPr>
      <w:r>
        <w:t>Software to be used:</w:t>
      </w:r>
    </w:p>
    <w:p w:rsidR="002A0314" w:rsidRDefault="002A0314" w:rsidP="002A0314">
      <w:pPr>
        <w:pStyle w:val="ListParagraph"/>
        <w:numPr>
          <w:ilvl w:val="1"/>
          <w:numId w:val="1"/>
        </w:numPr>
      </w:pPr>
      <w:r>
        <w:t>Processing V.3</w:t>
      </w:r>
      <w:r w:rsidR="00593FAF">
        <w:t xml:space="preserve">: </w:t>
      </w:r>
      <w:r>
        <w:t xml:space="preserve"> </w:t>
      </w:r>
      <w:hyperlink r:id="rId11" w:history="1">
        <w:r w:rsidRPr="00593FAF">
          <w:rPr>
            <w:rStyle w:val="Hyperlink"/>
          </w:rPr>
          <w:t>download link</w:t>
        </w:r>
      </w:hyperlink>
    </w:p>
    <w:p w:rsidR="002A0314" w:rsidRDefault="002A0314" w:rsidP="002A0314">
      <w:pPr>
        <w:pStyle w:val="ListParagraph"/>
        <w:numPr>
          <w:ilvl w:val="0"/>
          <w:numId w:val="1"/>
        </w:numPr>
      </w:pPr>
      <w:r>
        <w:t>Extra Online Resources:</w:t>
      </w:r>
    </w:p>
    <w:p w:rsidR="00593FAF" w:rsidRDefault="002A0314" w:rsidP="002A0314">
      <w:pPr>
        <w:pStyle w:val="ListParagraph"/>
        <w:numPr>
          <w:ilvl w:val="1"/>
          <w:numId w:val="1"/>
        </w:numPr>
      </w:pPr>
      <w:proofErr w:type="spellStart"/>
      <w:r>
        <w:t>CodeNow’s</w:t>
      </w:r>
      <w:proofErr w:type="spellEnd"/>
      <w:r>
        <w:t xml:space="preserve"> #</w:t>
      </w:r>
      <w:proofErr w:type="spellStart"/>
      <w:r>
        <w:t>CodeHow</w:t>
      </w:r>
      <w:proofErr w:type="spellEnd"/>
      <w:r w:rsidR="00593FAF">
        <w:t xml:space="preserve"> </w:t>
      </w:r>
      <w:hyperlink r:id="rId12" w:history="1">
        <w:proofErr w:type="spellStart"/>
        <w:r w:rsidRPr="00593FAF">
          <w:rPr>
            <w:rStyle w:val="Hyperlink"/>
          </w:rPr>
          <w:t>Youtube</w:t>
        </w:r>
        <w:proofErr w:type="spellEnd"/>
        <w:r w:rsidRPr="00593FAF">
          <w:rPr>
            <w:rStyle w:val="Hyperlink"/>
          </w:rPr>
          <w:t xml:space="preserve"> Channel</w:t>
        </w:r>
      </w:hyperlink>
    </w:p>
    <w:p w:rsidR="002A0314" w:rsidRDefault="00593FAF" w:rsidP="00593FAF">
      <w:pPr>
        <w:pStyle w:val="ListParagraph"/>
        <w:numPr>
          <w:ilvl w:val="0"/>
          <w:numId w:val="1"/>
        </w:numPr>
      </w:pPr>
      <w:r>
        <w:t xml:space="preserve">Processing Learn to Program book  </w:t>
      </w:r>
      <w:hyperlink r:id="rId13" w:history="1">
        <w:r w:rsidRPr="00593FAF">
          <w:rPr>
            <w:rStyle w:val="Hyperlink"/>
          </w:rPr>
          <w:t>LearnToProgram.pdf</w:t>
        </w:r>
      </w:hyperlink>
    </w:p>
    <w:p w:rsidR="004E6729" w:rsidRDefault="00593FAF" w:rsidP="002A0314">
      <w:r>
        <w:t xml:space="preserve">The Processing </w:t>
      </w:r>
      <w:r w:rsidR="004E6729" w:rsidRPr="004E6729">
        <w:rPr>
          <w:u w:val="single"/>
        </w:rPr>
        <w:t xml:space="preserve">Learn to Program </w:t>
      </w:r>
      <w:r w:rsidR="002A0314">
        <w:t>book is available online, at no cost, as the</w:t>
      </w:r>
      <w:r>
        <w:t xml:space="preserve"> above</w:t>
      </w:r>
      <w:r w:rsidR="002A0314">
        <w:t xml:space="preserve"> file LearnToProgram.pdf. This is a </w:t>
      </w:r>
      <w:r w:rsidR="001302D0">
        <w:t xml:space="preserve">412 page </w:t>
      </w:r>
      <w:r w:rsidR="002A0314">
        <w:t xml:space="preserve">PDF file. </w:t>
      </w:r>
    </w:p>
    <w:p w:rsidR="002A0314" w:rsidRDefault="002A0314" w:rsidP="002A0314">
      <w:r>
        <w:t xml:space="preserve">There are </w:t>
      </w:r>
      <w:r w:rsidR="0046664A">
        <w:t xml:space="preserve">also </w:t>
      </w:r>
      <w:r>
        <w:t>some video tutorials</w:t>
      </w:r>
      <w:r w:rsidR="004A1D3E">
        <w:t xml:space="preserve"> on the</w:t>
      </w:r>
      <w:r w:rsidR="001302D0">
        <w:t xml:space="preserve"> processing.org</w:t>
      </w:r>
      <w:r w:rsidR="004A1D3E">
        <w:t xml:space="preserve"> website</w:t>
      </w:r>
      <w:r w:rsidR="001302D0">
        <w:t>.</w:t>
      </w:r>
    </w:p>
    <w:p w:rsidR="00C57D94" w:rsidRDefault="00C57D94" w:rsidP="002A0314">
      <w:pPr>
        <w:rPr>
          <w:b/>
        </w:rPr>
      </w:pPr>
    </w:p>
    <w:p w:rsidR="001302D0" w:rsidRPr="007428FB" w:rsidRDefault="001302D0" w:rsidP="002A0314">
      <w:pPr>
        <w:rPr>
          <w:b/>
        </w:rPr>
      </w:pPr>
      <w:r w:rsidRPr="007428FB">
        <w:rPr>
          <w:b/>
        </w:rPr>
        <w:t>Bring to class:</w:t>
      </w:r>
    </w:p>
    <w:p w:rsidR="00DD31D7" w:rsidRDefault="00DD31D7" w:rsidP="00DD31D7">
      <w:pPr>
        <w:pStyle w:val="ListParagraph"/>
        <w:numPr>
          <w:ilvl w:val="0"/>
          <w:numId w:val="2"/>
        </w:numPr>
      </w:pPr>
      <w:r>
        <w:t>A willingness to learn how computers actually accomplish what they do! This course will challenge you, but with a reasonable amount of effort, you’ll be programming computers in very little time.</w:t>
      </w:r>
    </w:p>
    <w:p w:rsidR="00C57D94" w:rsidRDefault="00C57D94" w:rsidP="00DD31D7">
      <w:pPr>
        <w:rPr>
          <w:b/>
        </w:rPr>
      </w:pPr>
    </w:p>
    <w:p w:rsidR="00C57D94" w:rsidRDefault="00C57D94">
      <w:pPr>
        <w:rPr>
          <w:b/>
        </w:rPr>
      </w:pPr>
      <w:r>
        <w:rPr>
          <w:b/>
        </w:rPr>
        <w:br w:type="page"/>
      </w:r>
    </w:p>
    <w:p w:rsidR="00DD31D7" w:rsidRPr="00E93A86" w:rsidRDefault="00DD31D7" w:rsidP="00DD31D7">
      <w:pPr>
        <w:rPr>
          <w:b/>
        </w:rPr>
      </w:pPr>
      <w:r w:rsidRPr="00E93A86">
        <w:rPr>
          <w:b/>
        </w:rPr>
        <w:lastRenderedPageBreak/>
        <w:t>Course Description and Objectives:</w:t>
      </w:r>
    </w:p>
    <w:p w:rsidR="00DD31D7" w:rsidRDefault="00DD31D7" w:rsidP="00DD31D7">
      <w:r>
        <w:t xml:space="preserve"> Computer Science 20S is an introduction to computer programming. Through both group and individual work, students will learn and apply methods which are used to develop computer applications. Topics include basic programming structures, graphics, and game development (in the Processing environment). Learning outcomes include:</w:t>
      </w:r>
    </w:p>
    <w:p w:rsidR="00DD31D7" w:rsidRPr="00DD31D7" w:rsidRDefault="00DD31D7" w:rsidP="00DD31D7">
      <w:pPr>
        <w:autoSpaceDE w:val="0"/>
        <w:autoSpaceDN w:val="0"/>
        <w:adjustRightInd w:val="0"/>
        <w:spacing w:after="0" w:line="240" w:lineRule="auto"/>
        <w:rPr>
          <w:rFonts w:ascii="Symbol" w:hAnsi="Symbol"/>
          <w:sz w:val="24"/>
          <w:szCs w:val="24"/>
        </w:rPr>
      </w:pPr>
    </w:p>
    <w:p w:rsidR="00DD31D7" w:rsidRDefault="00DD31D7" w:rsidP="008E675F">
      <w:pPr>
        <w:numPr>
          <w:ilvl w:val="0"/>
          <w:numId w:val="3"/>
        </w:numPr>
        <w:autoSpaceDE w:val="0"/>
        <w:autoSpaceDN w:val="0"/>
        <w:adjustRightInd w:val="0"/>
        <w:spacing w:after="30" w:line="240" w:lineRule="auto"/>
        <w:ind w:left="720" w:hanging="360"/>
        <w:rPr>
          <w:rFonts w:ascii="Corbel" w:hAnsi="Corbel" w:cs="Corbel"/>
        </w:rPr>
      </w:pPr>
      <w:r>
        <w:rPr>
          <w:rFonts w:ascii="Corbel" w:hAnsi="Corbel" w:cs="Corbel"/>
        </w:rPr>
        <w:t>Introduce methods for planning/flowcharting (do</w:t>
      </w:r>
      <w:r w:rsidR="005E7443">
        <w:rPr>
          <w:rFonts w:ascii="Corbel" w:hAnsi="Corbel" w:cs="Corbel"/>
        </w:rPr>
        <w:t>cumentation)</w:t>
      </w:r>
    </w:p>
    <w:p w:rsidR="00DD31D7" w:rsidRPr="00DD31D7" w:rsidRDefault="00DD31D7" w:rsidP="008E675F">
      <w:pPr>
        <w:numPr>
          <w:ilvl w:val="0"/>
          <w:numId w:val="3"/>
        </w:numPr>
        <w:autoSpaceDE w:val="0"/>
        <w:autoSpaceDN w:val="0"/>
        <w:adjustRightInd w:val="0"/>
        <w:spacing w:after="30" w:line="240" w:lineRule="auto"/>
        <w:ind w:left="720" w:hanging="360"/>
        <w:rPr>
          <w:rFonts w:ascii="Corbel" w:hAnsi="Corbel" w:cs="Corbel"/>
        </w:rPr>
      </w:pPr>
      <w:r w:rsidRPr="00DD31D7">
        <w:rPr>
          <w:rFonts w:ascii="Corbel" w:hAnsi="Corbel" w:cs="Corbel"/>
        </w:rPr>
        <w:t xml:space="preserve">Introduce development environments (i.e., Processing, debugging) </w:t>
      </w:r>
    </w:p>
    <w:p w:rsidR="00DD31D7" w:rsidRPr="00DD31D7" w:rsidRDefault="00DD31D7" w:rsidP="008E675F">
      <w:pPr>
        <w:numPr>
          <w:ilvl w:val="0"/>
          <w:numId w:val="3"/>
        </w:numPr>
        <w:autoSpaceDE w:val="0"/>
        <w:autoSpaceDN w:val="0"/>
        <w:adjustRightInd w:val="0"/>
        <w:spacing w:after="30" w:line="240" w:lineRule="auto"/>
        <w:ind w:left="720" w:hanging="360"/>
        <w:rPr>
          <w:rFonts w:ascii="Corbel" w:hAnsi="Corbel" w:cs="Corbel"/>
        </w:rPr>
      </w:pPr>
      <w:r w:rsidRPr="00DD31D7">
        <w:rPr>
          <w:rFonts w:ascii="Corbel" w:hAnsi="Corbel" w:cs="Corbel"/>
        </w:rPr>
        <w:t xml:space="preserve"> Introduce basic structures (variables,</w:t>
      </w:r>
      <w:r w:rsidR="005E7443">
        <w:rPr>
          <w:rFonts w:ascii="Corbel" w:hAnsi="Corbel" w:cs="Corbel"/>
        </w:rPr>
        <w:t xml:space="preserve"> basic operations,</w:t>
      </w:r>
      <w:r w:rsidR="005E4B2E">
        <w:rPr>
          <w:rFonts w:ascii="Corbel" w:hAnsi="Corbel" w:cs="Corbel"/>
        </w:rPr>
        <w:t xml:space="preserve"> loops, decisions</w:t>
      </w:r>
      <w:r w:rsidRPr="00DD31D7">
        <w:rPr>
          <w:rFonts w:ascii="Corbel" w:hAnsi="Corbel" w:cs="Corbel"/>
        </w:rPr>
        <w:t xml:space="preserve">.) </w:t>
      </w:r>
    </w:p>
    <w:p w:rsidR="00DD31D7" w:rsidRPr="00DD31D7" w:rsidRDefault="00DD31D7" w:rsidP="008E675F">
      <w:pPr>
        <w:numPr>
          <w:ilvl w:val="0"/>
          <w:numId w:val="3"/>
        </w:numPr>
        <w:autoSpaceDE w:val="0"/>
        <w:autoSpaceDN w:val="0"/>
        <w:adjustRightInd w:val="0"/>
        <w:spacing w:after="30" w:line="240" w:lineRule="auto"/>
        <w:ind w:left="720" w:hanging="360"/>
        <w:rPr>
          <w:rFonts w:ascii="Corbel" w:hAnsi="Corbel" w:cs="Corbel"/>
        </w:rPr>
      </w:pPr>
      <w:r w:rsidRPr="00DD31D7">
        <w:rPr>
          <w:rFonts w:ascii="Corbel" w:hAnsi="Corbel" w:cs="Corbel"/>
        </w:rPr>
        <w:t xml:space="preserve">Write and Practice code that helps students to learn these structures </w:t>
      </w:r>
    </w:p>
    <w:p w:rsidR="00DD31D7" w:rsidRPr="00DD31D7" w:rsidRDefault="00DD31D7" w:rsidP="00860D24">
      <w:pPr>
        <w:numPr>
          <w:ilvl w:val="0"/>
          <w:numId w:val="3"/>
        </w:numPr>
        <w:autoSpaceDE w:val="0"/>
        <w:autoSpaceDN w:val="0"/>
        <w:adjustRightInd w:val="0"/>
        <w:spacing w:after="30" w:line="240" w:lineRule="auto"/>
        <w:ind w:left="720" w:hanging="360"/>
        <w:rPr>
          <w:rFonts w:ascii="Corbel" w:hAnsi="Corbel" w:cs="Corbel"/>
        </w:rPr>
      </w:pPr>
      <w:r w:rsidRPr="00DD31D7">
        <w:rPr>
          <w:rFonts w:ascii="Corbel" w:hAnsi="Corbel" w:cs="Corbel"/>
        </w:rPr>
        <w:t xml:space="preserve"> Introduce built-in functions, including graphic and drawing functions </w:t>
      </w:r>
    </w:p>
    <w:p w:rsidR="001302D0" w:rsidRDefault="001302D0" w:rsidP="002A0314"/>
    <w:p w:rsidR="008E675F" w:rsidRPr="008F6079" w:rsidRDefault="008E675F" w:rsidP="002A0314">
      <w:pPr>
        <w:rPr>
          <w:b/>
        </w:rPr>
      </w:pPr>
      <w:r w:rsidRPr="008F6079">
        <w:rPr>
          <w:b/>
        </w:rPr>
        <w:t>Course Content:</w:t>
      </w:r>
    </w:p>
    <w:tbl>
      <w:tblPr>
        <w:tblStyle w:val="TableGrid"/>
        <w:tblW w:w="0" w:type="auto"/>
        <w:tblLook w:val="04A0" w:firstRow="1" w:lastRow="0" w:firstColumn="1" w:lastColumn="0" w:noHBand="0" w:noVBand="1"/>
      </w:tblPr>
      <w:tblGrid>
        <w:gridCol w:w="6138"/>
        <w:gridCol w:w="2790"/>
      </w:tblGrid>
      <w:tr w:rsidR="00A05370" w:rsidTr="008F6079">
        <w:tc>
          <w:tcPr>
            <w:tcW w:w="6138" w:type="dxa"/>
          </w:tcPr>
          <w:p w:rsidR="00A05370" w:rsidRPr="008F6079" w:rsidRDefault="00A05370" w:rsidP="008F6079">
            <w:pPr>
              <w:jc w:val="center"/>
              <w:rPr>
                <w:b/>
              </w:rPr>
            </w:pPr>
            <w:r w:rsidRPr="008F6079">
              <w:rPr>
                <w:b/>
              </w:rPr>
              <w:t>Topic</w:t>
            </w:r>
          </w:p>
        </w:tc>
        <w:tc>
          <w:tcPr>
            <w:tcW w:w="2790" w:type="dxa"/>
          </w:tcPr>
          <w:p w:rsidR="00A05370" w:rsidRPr="008F6079" w:rsidRDefault="00A05370" w:rsidP="008F6079">
            <w:pPr>
              <w:jc w:val="center"/>
              <w:rPr>
                <w:b/>
              </w:rPr>
            </w:pPr>
            <w:r w:rsidRPr="008F6079">
              <w:rPr>
                <w:b/>
              </w:rPr>
              <w:t>% of Course Content*</w:t>
            </w:r>
          </w:p>
        </w:tc>
      </w:tr>
      <w:tr w:rsidR="00A05370" w:rsidTr="008F6079">
        <w:tc>
          <w:tcPr>
            <w:tcW w:w="6138" w:type="dxa"/>
          </w:tcPr>
          <w:p w:rsidR="00A05370" w:rsidRDefault="00E0141A" w:rsidP="002A0314">
            <w:r>
              <w:t xml:space="preserve">History &amp; </w:t>
            </w:r>
            <w:r w:rsidR="00A05370">
              <w:t>Introduction to Computer Scienc</w:t>
            </w:r>
            <w:r w:rsidR="000D5837">
              <w:t>e</w:t>
            </w:r>
          </w:p>
        </w:tc>
        <w:tc>
          <w:tcPr>
            <w:tcW w:w="2790" w:type="dxa"/>
          </w:tcPr>
          <w:p w:rsidR="00A05370" w:rsidRDefault="00A05370" w:rsidP="008F6079">
            <w:pPr>
              <w:jc w:val="center"/>
            </w:pPr>
            <w:r>
              <w:t>10</w:t>
            </w:r>
          </w:p>
        </w:tc>
      </w:tr>
      <w:tr w:rsidR="00A05370" w:rsidTr="008F6079">
        <w:tc>
          <w:tcPr>
            <w:tcW w:w="6138" w:type="dxa"/>
          </w:tcPr>
          <w:p w:rsidR="00A05370" w:rsidRDefault="00A05370" w:rsidP="002A0314">
            <w:r>
              <w:t>Programming Theory, Methods and Application</w:t>
            </w:r>
          </w:p>
          <w:p w:rsidR="00E93A86" w:rsidRDefault="007D5AB9" w:rsidP="00E93A86">
            <w:pPr>
              <w:pStyle w:val="ListParagraph"/>
              <w:numPr>
                <w:ilvl w:val="0"/>
                <w:numId w:val="2"/>
              </w:numPr>
            </w:pPr>
            <w:r>
              <w:t>Intro to Processing</w:t>
            </w:r>
          </w:p>
          <w:p w:rsidR="007D5AB9" w:rsidRDefault="007D5AB9" w:rsidP="00E93A86">
            <w:pPr>
              <w:pStyle w:val="ListParagraph"/>
              <w:numPr>
                <w:ilvl w:val="0"/>
                <w:numId w:val="2"/>
              </w:numPr>
            </w:pPr>
            <w:r>
              <w:t>Variables</w:t>
            </w:r>
          </w:p>
          <w:p w:rsidR="007D5AB9" w:rsidRDefault="007D5AB9" w:rsidP="00E93A86">
            <w:pPr>
              <w:pStyle w:val="ListParagraph"/>
              <w:numPr>
                <w:ilvl w:val="0"/>
                <w:numId w:val="2"/>
              </w:numPr>
            </w:pPr>
            <w:r>
              <w:t>Basic Operations</w:t>
            </w:r>
          </w:p>
          <w:p w:rsidR="007D5AB9" w:rsidRDefault="007D5AB9" w:rsidP="00E93A86">
            <w:pPr>
              <w:pStyle w:val="ListParagraph"/>
              <w:numPr>
                <w:ilvl w:val="0"/>
                <w:numId w:val="2"/>
              </w:numPr>
            </w:pPr>
            <w:r>
              <w:t>Decision and Control</w:t>
            </w:r>
          </w:p>
          <w:p w:rsidR="007D5AB9" w:rsidRDefault="007D5AB9" w:rsidP="00E93A86">
            <w:pPr>
              <w:pStyle w:val="ListParagraph"/>
              <w:numPr>
                <w:ilvl w:val="0"/>
                <w:numId w:val="2"/>
              </w:numPr>
            </w:pPr>
            <w:r>
              <w:t>Repetition and Loops</w:t>
            </w:r>
          </w:p>
        </w:tc>
        <w:tc>
          <w:tcPr>
            <w:tcW w:w="2790" w:type="dxa"/>
          </w:tcPr>
          <w:p w:rsidR="00A05370" w:rsidRDefault="00E93A86" w:rsidP="008F6079">
            <w:pPr>
              <w:jc w:val="center"/>
            </w:pPr>
            <w:r>
              <w:t>5</w:t>
            </w:r>
            <w:r w:rsidR="00A05370">
              <w:t>0</w:t>
            </w:r>
          </w:p>
        </w:tc>
      </w:tr>
      <w:tr w:rsidR="00A05370" w:rsidTr="008F6079">
        <w:tc>
          <w:tcPr>
            <w:tcW w:w="6138" w:type="dxa"/>
          </w:tcPr>
          <w:p w:rsidR="00A05370" w:rsidRDefault="00A05370" w:rsidP="002A0314">
            <w:r>
              <w:t>Application Development Project</w:t>
            </w:r>
          </w:p>
        </w:tc>
        <w:tc>
          <w:tcPr>
            <w:tcW w:w="2790" w:type="dxa"/>
          </w:tcPr>
          <w:p w:rsidR="00A05370" w:rsidRDefault="00A05370" w:rsidP="008F6079">
            <w:pPr>
              <w:jc w:val="center"/>
            </w:pPr>
            <w:r>
              <w:t>20</w:t>
            </w:r>
          </w:p>
        </w:tc>
      </w:tr>
      <w:tr w:rsidR="00E93A86" w:rsidTr="008F6079">
        <w:tc>
          <w:tcPr>
            <w:tcW w:w="6138" w:type="dxa"/>
          </w:tcPr>
          <w:p w:rsidR="00E93A86" w:rsidRDefault="00E93A86" w:rsidP="002A0314">
            <w:r>
              <w:t>Basic Game Development</w:t>
            </w:r>
          </w:p>
        </w:tc>
        <w:tc>
          <w:tcPr>
            <w:tcW w:w="2790" w:type="dxa"/>
          </w:tcPr>
          <w:p w:rsidR="00E93A86" w:rsidRDefault="00E93A86" w:rsidP="008F6079">
            <w:pPr>
              <w:jc w:val="center"/>
            </w:pPr>
            <w:r>
              <w:t>20</w:t>
            </w:r>
          </w:p>
        </w:tc>
      </w:tr>
    </w:tbl>
    <w:p w:rsidR="008E675F" w:rsidRDefault="008E675F" w:rsidP="002A0314"/>
    <w:p w:rsidR="008F6079" w:rsidRDefault="008F6079" w:rsidP="002A0314">
      <w:r>
        <w:t>*Instruction may be adjusted depending upon student need.</w:t>
      </w:r>
    </w:p>
    <w:p w:rsidR="008F6079" w:rsidRDefault="008F6079" w:rsidP="002A0314"/>
    <w:p w:rsidR="008F6079" w:rsidRPr="008F6079" w:rsidRDefault="008F6079" w:rsidP="002A0314">
      <w:pPr>
        <w:rPr>
          <w:b/>
        </w:rPr>
      </w:pPr>
      <w:r w:rsidRPr="008F6079">
        <w:rPr>
          <w:b/>
        </w:rPr>
        <w:t>Assessment/Evaluation:</w:t>
      </w:r>
    </w:p>
    <w:p w:rsidR="008F6079" w:rsidRDefault="008F6079" w:rsidP="002A0314">
      <w:r>
        <w:t>The final mark for this course will be assessed as follows:</w:t>
      </w:r>
    </w:p>
    <w:tbl>
      <w:tblPr>
        <w:tblStyle w:val="TableGrid"/>
        <w:tblW w:w="0" w:type="auto"/>
        <w:tblLook w:val="04A0" w:firstRow="1" w:lastRow="0" w:firstColumn="1" w:lastColumn="0" w:noHBand="0" w:noVBand="1"/>
      </w:tblPr>
      <w:tblGrid>
        <w:gridCol w:w="4788"/>
        <w:gridCol w:w="1350"/>
      </w:tblGrid>
      <w:tr w:rsidR="008F6079" w:rsidTr="007A6990">
        <w:tc>
          <w:tcPr>
            <w:tcW w:w="4788" w:type="dxa"/>
          </w:tcPr>
          <w:p w:rsidR="008F6079" w:rsidRDefault="007A6990" w:rsidP="002A0314">
            <w:r>
              <w:t>Completion of programming assignments</w:t>
            </w:r>
          </w:p>
        </w:tc>
        <w:tc>
          <w:tcPr>
            <w:tcW w:w="1350" w:type="dxa"/>
          </w:tcPr>
          <w:p w:rsidR="008F6079" w:rsidRDefault="007A6990" w:rsidP="007A6990">
            <w:pPr>
              <w:jc w:val="center"/>
            </w:pPr>
            <w:r>
              <w:t>15%</w:t>
            </w:r>
          </w:p>
        </w:tc>
      </w:tr>
      <w:tr w:rsidR="008F6079" w:rsidTr="007A6990">
        <w:tc>
          <w:tcPr>
            <w:tcW w:w="4788" w:type="dxa"/>
          </w:tcPr>
          <w:p w:rsidR="008F6079" w:rsidRDefault="007A6990" w:rsidP="002A0314">
            <w:r>
              <w:t>Quizzes</w:t>
            </w:r>
          </w:p>
        </w:tc>
        <w:tc>
          <w:tcPr>
            <w:tcW w:w="1350" w:type="dxa"/>
          </w:tcPr>
          <w:p w:rsidR="008F6079" w:rsidRDefault="007A6990" w:rsidP="007A6990">
            <w:pPr>
              <w:jc w:val="center"/>
            </w:pPr>
            <w:r>
              <w:t>5%</w:t>
            </w:r>
          </w:p>
        </w:tc>
      </w:tr>
      <w:tr w:rsidR="008F6079" w:rsidTr="007A6990">
        <w:tc>
          <w:tcPr>
            <w:tcW w:w="4788" w:type="dxa"/>
          </w:tcPr>
          <w:p w:rsidR="008F6079" w:rsidRDefault="007A6990" w:rsidP="002A0314">
            <w:r>
              <w:t>Tests/Intro unit assessments</w:t>
            </w:r>
          </w:p>
        </w:tc>
        <w:tc>
          <w:tcPr>
            <w:tcW w:w="1350" w:type="dxa"/>
          </w:tcPr>
          <w:p w:rsidR="008F6079" w:rsidRDefault="007A6990" w:rsidP="007A6990">
            <w:pPr>
              <w:jc w:val="center"/>
            </w:pPr>
            <w:r>
              <w:t>20%</w:t>
            </w:r>
          </w:p>
        </w:tc>
      </w:tr>
      <w:tr w:rsidR="008F6079" w:rsidTr="007A6990">
        <w:tc>
          <w:tcPr>
            <w:tcW w:w="4788" w:type="dxa"/>
          </w:tcPr>
          <w:p w:rsidR="008F6079" w:rsidRDefault="007A6990" w:rsidP="002A0314">
            <w:r>
              <w:t>Term Programming project</w:t>
            </w:r>
          </w:p>
        </w:tc>
        <w:tc>
          <w:tcPr>
            <w:tcW w:w="1350" w:type="dxa"/>
          </w:tcPr>
          <w:p w:rsidR="008F6079" w:rsidRDefault="007A6990" w:rsidP="007A6990">
            <w:pPr>
              <w:jc w:val="center"/>
            </w:pPr>
            <w:r>
              <w:t>30%</w:t>
            </w:r>
          </w:p>
        </w:tc>
      </w:tr>
      <w:tr w:rsidR="008F6079" w:rsidTr="007A6990">
        <w:tc>
          <w:tcPr>
            <w:tcW w:w="4788" w:type="dxa"/>
          </w:tcPr>
          <w:p w:rsidR="008F6079" w:rsidRDefault="007A6990" w:rsidP="002A0314">
            <w:r>
              <w:t>Final Exam</w:t>
            </w:r>
          </w:p>
        </w:tc>
        <w:tc>
          <w:tcPr>
            <w:tcW w:w="1350" w:type="dxa"/>
          </w:tcPr>
          <w:p w:rsidR="008F6079" w:rsidRDefault="007A6990" w:rsidP="007A6990">
            <w:pPr>
              <w:jc w:val="center"/>
            </w:pPr>
            <w:r>
              <w:t>30%</w:t>
            </w:r>
          </w:p>
        </w:tc>
      </w:tr>
      <w:tr w:rsidR="008F6079" w:rsidTr="007A6990">
        <w:tc>
          <w:tcPr>
            <w:tcW w:w="4788" w:type="dxa"/>
          </w:tcPr>
          <w:p w:rsidR="008F6079" w:rsidRDefault="008F6079" w:rsidP="002A0314"/>
        </w:tc>
        <w:tc>
          <w:tcPr>
            <w:tcW w:w="1350" w:type="dxa"/>
          </w:tcPr>
          <w:p w:rsidR="008F6079" w:rsidRDefault="007A6990" w:rsidP="007A6990">
            <w:pPr>
              <w:jc w:val="center"/>
            </w:pPr>
            <w:r>
              <w:t>100%</w:t>
            </w:r>
          </w:p>
        </w:tc>
      </w:tr>
    </w:tbl>
    <w:p w:rsidR="008F6079" w:rsidRDefault="008F6079" w:rsidP="002A0314"/>
    <w:sectPr w:rsidR="008F6079" w:rsidSect="002A031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FCD9C"/>
    <w:multiLevelType w:val="hybridMultilevel"/>
    <w:tmpl w:val="CDB711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9F5C87"/>
    <w:multiLevelType w:val="hybridMultilevel"/>
    <w:tmpl w:val="E65C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A0EA9"/>
    <w:multiLevelType w:val="hybridMultilevel"/>
    <w:tmpl w:val="AB44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F9"/>
    <w:rsid w:val="0001074B"/>
    <w:rsid w:val="000C33E0"/>
    <w:rsid w:val="000D5837"/>
    <w:rsid w:val="001302D0"/>
    <w:rsid w:val="001F4C32"/>
    <w:rsid w:val="0023643A"/>
    <w:rsid w:val="00267AAD"/>
    <w:rsid w:val="002A0314"/>
    <w:rsid w:val="002C3643"/>
    <w:rsid w:val="002F45F2"/>
    <w:rsid w:val="003B13CC"/>
    <w:rsid w:val="0046664A"/>
    <w:rsid w:val="004A1D3E"/>
    <w:rsid w:val="004E6729"/>
    <w:rsid w:val="00593FAF"/>
    <w:rsid w:val="005E4B2E"/>
    <w:rsid w:val="005E7443"/>
    <w:rsid w:val="00643D5A"/>
    <w:rsid w:val="007428FB"/>
    <w:rsid w:val="007A6990"/>
    <w:rsid w:val="007D2241"/>
    <w:rsid w:val="007D5AB9"/>
    <w:rsid w:val="00860D24"/>
    <w:rsid w:val="008E675F"/>
    <w:rsid w:val="008F6079"/>
    <w:rsid w:val="00A05370"/>
    <w:rsid w:val="00C57D94"/>
    <w:rsid w:val="00CE53C2"/>
    <w:rsid w:val="00DD31D7"/>
    <w:rsid w:val="00E0141A"/>
    <w:rsid w:val="00E21DF0"/>
    <w:rsid w:val="00E810F9"/>
    <w:rsid w:val="00E93A86"/>
    <w:rsid w:val="00F81C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314"/>
    <w:rPr>
      <w:color w:val="0563C1" w:themeColor="hyperlink"/>
      <w:u w:val="single"/>
    </w:rPr>
  </w:style>
  <w:style w:type="paragraph" w:styleId="ListParagraph">
    <w:name w:val="List Paragraph"/>
    <w:basedOn w:val="Normal"/>
    <w:uiPriority w:val="34"/>
    <w:qFormat/>
    <w:rsid w:val="002A0314"/>
    <w:pPr>
      <w:ind w:left="720"/>
      <w:contextualSpacing/>
    </w:pPr>
  </w:style>
  <w:style w:type="paragraph" w:customStyle="1" w:styleId="Default">
    <w:name w:val="Default"/>
    <w:rsid w:val="00DD31D7"/>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A05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F4C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314"/>
    <w:rPr>
      <w:color w:val="0563C1" w:themeColor="hyperlink"/>
      <w:u w:val="single"/>
    </w:rPr>
  </w:style>
  <w:style w:type="paragraph" w:styleId="ListParagraph">
    <w:name w:val="List Paragraph"/>
    <w:basedOn w:val="Normal"/>
    <w:uiPriority w:val="34"/>
    <w:qFormat/>
    <w:rsid w:val="002A0314"/>
    <w:pPr>
      <w:ind w:left="720"/>
      <w:contextualSpacing/>
    </w:pPr>
  </w:style>
  <w:style w:type="paragraph" w:customStyle="1" w:styleId="Default">
    <w:name w:val="Default"/>
    <w:rsid w:val="00DD31D7"/>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A053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F4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latimer.weebly.com" TargetMode="External"/><Relationship Id="rId13" Type="http://schemas.openxmlformats.org/officeDocument/2006/relationships/hyperlink" Target="http://cs.umanitoba.ca/~young/learnToProgram/LTP/LTP-AllUnits.pdf" TargetMode="External"/><Relationship Id="rId3" Type="http://schemas.openxmlformats.org/officeDocument/2006/relationships/styles" Target="styles.xml"/><Relationship Id="rId7" Type="http://schemas.openxmlformats.org/officeDocument/2006/relationships/hyperlink" Target="mailto:klatimer@sbdhs.net" TargetMode="External"/><Relationship Id="rId12" Type="http://schemas.openxmlformats.org/officeDocument/2006/relationships/hyperlink" Target="https://www.youtube.com/channel/UCxwhlGyOIOZnu_TVe5f2MJQ/f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essing.org/downlo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rocessing.org/examples/" TargetMode="External"/><Relationship Id="rId4" Type="http://schemas.microsoft.com/office/2007/relationships/stylesWithEffects" Target="stylesWithEffects.xml"/><Relationship Id="rId9" Type="http://schemas.openxmlformats.org/officeDocument/2006/relationships/hyperlink" Target="https://processing.org/tutori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7210-2799-4329-92CA-33D0101A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Froese</dc:creator>
  <cp:lastModifiedBy>Karen Latimer</cp:lastModifiedBy>
  <cp:revision>3</cp:revision>
  <dcterms:created xsi:type="dcterms:W3CDTF">2020-09-08T18:49:00Z</dcterms:created>
  <dcterms:modified xsi:type="dcterms:W3CDTF">2020-09-08T18:50:00Z</dcterms:modified>
</cp:coreProperties>
</file>